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F358" w14:textId="77777777" w:rsidR="0079670B" w:rsidRDefault="00CB7441" w:rsidP="00CB7441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Catania, </w:t>
      </w:r>
      <w:r w:rsidR="00357E61" w:rsidRPr="00357E6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048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357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aprile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</w:t>
      </w:r>
    </w:p>
    <w:p w14:paraId="2E4856CE" w14:textId="77777777" w:rsidR="00CB7441" w:rsidRPr="00CB7441" w:rsidRDefault="00CB7441" w:rsidP="00FF366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Oggetto: </w:t>
      </w:r>
      <w:r w:rsidR="00D008B2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Pr="00D008B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Memorial Day </w:t>
      </w:r>
      <w:r w:rsidR="00D008B2" w:rsidRPr="00D008B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SAP </w:t>
      </w:r>
      <w:r w:rsidRPr="00D008B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2022</w:t>
      </w:r>
      <w:r w:rsidR="00D008B2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</w:p>
    <w:p w14:paraId="2836DC87" w14:textId="77777777" w:rsidR="0079670B" w:rsidRPr="00CB7441" w:rsidRDefault="0079670B" w:rsidP="00FF3661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5BB6E9A7" w14:textId="77777777" w:rsidR="0079670B" w:rsidRDefault="0079670B" w:rsidP="00CB7441">
      <w:pPr>
        <w:pStyle w:val="Default"/>
        <w:jc w:val="righ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DIRIGENTE SCOLASTICO </w:t>
      </w:r>
    </w:p>
    <w:p w14:paraId="132E97DE" w14:textId="77777777" w:rsidR="0079670B" w:rsidRPr="00555F94" w:rsidRDefault="00EA6FF8" w:rsidP="00CB7441">
      <w:pPr>
        <w:pStyle w:val="Default"/>
        <w:jc w:val="right"/>
        <w:rPr>
          <w:color w:val="auto"/>
          <w:sz w:val="28"/>
          <w:szCs w:val="28"/>
        </w:rPr>
      </w:pPr>
      <w:r w:rsidRPr="00555F94">
        <w:rPr>
          <w:b/>
          <w:bCs/>
          <w:color w:val="auto"/>
          <w:sz w:val="28"/>
          <w:szCs w:val="28"/>
        </w:rPr>
        <w:t>ISTITUTO COMPRENSIVO</w:t>
      </w:r>
      <w:r w:rsidR="003B3790">
        <w:rPr>
          <w:b/>
          <w:bCs/>
          <w:color w:val="auto"/>
          <w:sz w:val="28"/>
          <w:szCs w:val="28"/>
        </w:rPr>
        <w:t xml:space="preserve"> STATALE</w:t>
      </w:r>
      <w:r w:rsidR="0079670B" w:rsidRPr="00555F94">
        <w:rPr>
          <w:b/>
          <w:bCs/>
          <w:color w:val="auto"/>
          <w:sz w:val="28"/>
          <w:szCs w:val="28"/>
        </w:rPr>
        <w:t xml:space="preserve"> </w:t>
      </w:r>
    </w:p>
    <w:p w14:paraId="7D84DE36" w14:textId="77777777" w:rsidR="0079670B" w:rsidRPr="00555F94" w:rsidRDefault="003B3790" w:rsidP="00CB7441">
      <w:pPr>
        <w:pStyle w:val="Default"/>
        <w:jc w:val="righ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“</w:t>
      </w:r>
      <w:r w:rsidR="00EA6FF8" w:rsidRPr="00555F94">
        <w:rPr>
          <w:b/>
          <w:bCs/>
          <w:color w:val="auto"/>
          <w:sz w:val="28"/>
          <w:szCs w:val="28"/>
        </w:rPr>
        <w:t>FONTANAROSSA</w:t>
      </w:r>
      <w:r>
        <w:rPr>
          <w:b/>
          <w:bCs/>
          <w:color w:val="auto"/>
          <w:sz w:val="28"/>
          <w:szCs w:val="28"/>
        </w:rPr>
        <w:t>”</w:t>
      </w:r>
      <w:r w:rsidR="0079670B" w:rsidRPr="00555F94">
        <w:rPr>
          <w:b/>
          <w:bCs/>
          <w:color w:val="auto"/>
          <w:sz w:val="28"/>
          <w:szCs w:val="28"/>
        </w:rPr>
        <w:t xml:space="preserve"> </w:t>
      </w:r>
    </w:p>
    <w:p w14:paraId="6D4DB127" w14:textId="77777777" w:rsidR="0079670B" w:rsidRDefault="00EA6FF8" w:rsidP="00CB7441">
      <w:pPr>
        <w:pStyle w:val="Default"/>
        <w:jc w:val="right"/>
        <w:rPr>
          <w:b/>
          <w:i/>
          <w:color w:val="auto"/>
          <w:sz w:val="28"/>
          <w:szCs w:val="28"/>
        </w:rPr>
      </w:pPr>
      <w:r w:rsidRPr="00555F94">
        <w:rPr>
          <w:b/>
          <w:i/>
          <w:color w:val="auto"/>
          <w:sz w:val="28"/>
          <w:szCs w:val="28"/>
        </w:rPr>
        <w:t>Dott.ssa Concetta Patrizia TUMMINIA</w:t>
      </w:r>
    </w:p>
    <w:p w14:paraId="589228F7" w14:textId="77777777" w:rsidR="00357E61" w:rsidRPr="00357E61" w:rsidRDefault="00357E61" w:rsidP="00CB7441">
      <w:pPr>
        <w:pStyle w:val="Default"/>
        <w:jc w:val="right"/>
        <w:rPr>
          <w:bCs/>
          <w:i/>
          <w:color w:val="auto"/>
        </w:rPr>
      </w:pPr>
      <w:r>
        <w:rPr>
          <w:i/>
          <w:color w:val="auto"/>
        </w:rPr>
        <w:t>c</w:t>
      </w:r>
      <w:r w:rsidRPr="00357E61">
        <w:rPr>
          <w:i/>
          <w:color w:val="auto"/>
        </w:rPr>
        <w:t>tic86700q@istruzione.it</w:t>
      </w:r>
    </w:p>
    <w:p w14:paraId="7A3A790C" w14:textId="77777777" w:rsidR="00CB7441" w:rsidRDefault="00CB7441" w:rsidP="0079670B">
      <w:pPr>
        <w:pStyle w:val="Default"/>
        <w:rPr>
          <w:color w:val="auto"/>
          <w:sz w:val="28"/>
          <w:szCs w:val="28"/>
        </w:rPr>
      </w:pPr>
    </w:p>
    <w:p w14:paraId="3042C216" w14:textId="77777777" w:rsidR="00CB7441" w:rsidRDefault="00CB7441" w:rsidP="0079670B">
      <w:pPr>
        <w:pStyle w:val="Default"/>
        <w:rPr>
          <w:color w:val="auto"/>
          <w:sz w:val="28"/>
          <w:szCs w:val="28"/>
        </w:rPr>
      </w:pPr>
    </w:p>
    <w:p w14:paraId="0C1CA23B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1887BEA" w14:textId="77777777" w:rsidR="00287FE4" w:rsidRPr="00287FE4" w:rsidRDefault="00287FE4" w:rsidP="00287FE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</w:t>
      </w:r>
      <w:r w:rsidRPr="00287FE4">
        <w:rPr>
          <w:color w:val="auto"/>
          <w:sz w:val="28"/>
          <w:szCs w:val="28"/>
        </w:rPr>
        <w:t>al 1992 anno delle stragi di Capaci e di Via D’Amelio il SAP</w:t>
      </w:r>
      <w:r>
        <w:rPr>
          <w:color w:val="auto"/>
          <w:sz w:val="28"/>
          <w:szCs w:val="28"/>
        </w:rPr>
        <w:t>, Sindacato Autonomo di Polizia,</w:t>
      </w:r>
      <w:r w:rsidRPr="00287FE4">
        <w:rPr>
          <w:color w:val="auto"/>
          <w:sz w:val="28"/>
          <w:szCs w:val="28"/>
        </w:rPr>
        <w:t xml:space="preserve"> ha dato vita al </w:t>
      </w:r>
      <w:r w:rsidRPr="00287FE4">
        <w:rPr>
          <w:b/>
          <w:i/>
          <w:color w:val="auto"/>
          <w:sz w:val="28"/>
          <w:szCs w:val="28"/>
        </w:rPr>
        <w:t>Memorial Day SAP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con lo scopo di commemorare tutte le vittime della mafia, del terrorismo, del dovere e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di ogni forma di criminalità, tra cui, oltre ai servitori dello Stato, giornalisti, politici, religiosi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e semplici cittadini che hanno pagato con la vita il loro impegno a favore della collettività.</w:t>
      </w:r>
    </w:p>
    <w:p w14:paraId="2C06889D" w14:textId="77777777" w:rsidR="00287FE4" w:rsidRPr="00CD5325" w:rsidRDefault="00287FE4" w:rsidP="00287FE4">
      <w:pPr>
        <w:pStyle w:val="Default"/>
        <w:spacing w:line="276" w:lineRule="auto"/>
        <w:ind w:firstLine="708"/>
        <w:jc w:val="both"/>
        <w:rPr>
          <w:color w:val="auto"/>
          <w:sz w:val="20"/>
          <w:szCs w:val="28"/>
        </w:rPr>
      </w:pPr>
    </w:p>
    <w:p w14:paraId="11B3C941" w14:textId="77777777" w:rsidR="00287FE4" w:rsidRDefault="00287FE4" w:rsidP="00287FE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87FE4">
        <w:rPr>
          <w:color w:val="auto"/>
          <w:sz w:val="28"/>
          <w:szCs w:val="28"/>
        </w:rPr>
        <w:t>Quest’anno ricorre il trentennale da quei tragici eventi che abbiamo erto a simbolo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del nostro Memorial Day per ricordare tutti coloro che hanno sacrificato la loro vita per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garantire al nostro Paese legalità, convivenza civile, libertà e democrazia.</w:t>
      </w:r>
    </w:p>
    <w:p w14:paraId="393C6A67" w14:textId="77777777" w:rsidR="00287FE4" w:rsidRPr="00CD5325" w:rsidRDefault="00287FE4" w:rsidP="00CB7441">
      <w:pPr>
        <w:pStyle w:val="Default"/>
        <w:ind w:firstLine="708"/>
        <w:jc w:val="both"/>
        <w:rPr>
          <w:color w:val="auto"/>
          <w:sz w:val="20"/>
          <w:szCs w:val="28"/>
        </w:rPr>
      </w:pPr>
    </w:p>
    <w:p w14:paraId="5DCAB633" w14:textId="77777777" w:rsidR="00287FE4" w:rsidRDefault="00287FE4" w:rsidP="00287FE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87FE4">
        <w:rPr>
          <w:color w:val="auto"/>
          <w:sz w:val="28"/>
          <w:szCs w:val="28"/>
        </w:rPr>
        <w:t>Questo è il senso del nostro Memorial Day! Ed è con questo spirito che</w:t>
      </w:r>
      <w:r w:rsidR="00D008B2">
        <w:rPr>
          <w:color w:val="auto"/>
          <w:sz w:val="28"/>
          <w:szCs w:val="28"/>
        </w:rPr>
        <w:t xml:space="preserve">, in ambito nazionale sono statti </w:t>
      </w:r>
      <w:r w:rsidRPr="00287FE4">
        <w:rPr>
          <w:color w:val="auto"/>
          <w:sz w:val="28"/>
          <w:szCs w:val="28"/>
        </w:rPr>
        <w:t>realizza</w:t>
      </w:r>
      <w:r w:rsidR="00CD5325">
        <w:rPr>
          <w:color w:val="auto"/>
          <w:sz w:val="28"/>
          <w:szCs w:val="28"/>
        </w:rPr>
        <w:t>ti</w:t>
      </w:r>
      <w:r w:rsidRPr="00287FE4">
        <w:rPr>
          <w:color w:val="auto"/>
          <w:sz w:val="28"/>
          <w:szCs w:val="28"/>
        </w:rPr>
        <w:t xml:space="preserve"> sei </w:t>
      </w:r>
      <w:r w:rsidRPr="00CD5325">
        <w:rPr>
          <w:b/>
          <w:i/>
          <w:color w:val="auto"/>
          <w:sz w:val="28"/>
          <w:szCs w:val="28"/>
        </w:rPr>
        <w:t>Percorsi della Memoria</w:t>
      </w:r>
      <w:r w:rsidRPr="00287FE4">
        <w:rPr>
          <w:color w:val="auto"/>
          <w:sz w:val="28"/>
          <w:szCs w:val="28"/>
        </w:rPr>
        <w:t>, che si svilupperanno in distinti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 xml:space="preserve">tracciati che attraverseranno tutto il </w:t>
      </w:r>
      <w:r w:rsidR="00CD5325">
        <w:rPr>
          <w:color w:val="auto"/>
          <w:sz w:val="28"/>
          <w:szCs w:val="28"/>
        </w:rPr>
        <w:t>paese</w:t>
      </w:r>
      <w:r w:rsidRPr="00287FE4">
        <w:rPr>
          <w:color w:val="auto"/>
          <w:sz w:val="28"/>
          <w:szCs w:val="28"/>
        </w:rPr>
        <w:t>, con l’obiettivo di transitare nelle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provincie, nei pressi delle quali saranno organizzati - a cura delle Segreterie Provinciali –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eventi e commemorazioni in memoria delle vittime.</w:t>
      </w:r>
    </w:p>
    <w:p w14:paraId="44BCB8FD" w14:textId="77777777" w:rsidR="00CD5325" w:rsidRPr="00CD5325" w:rsidRDefault="00CD5325" w:rsidP="00287FE4">
      <w:pPr>
        <w:pStyle w:val="Default"/>
        <w:spacing w:line="276" w:lineRule="auto"/>
        <w:ind w:firstLine="708"/>
        <w:jc w:val="both"/>
        <w:rPr>
          <w:color w:val="auto"/>
          <w:sz w:val="20"/>
          <w:szCs w:val="28"/>
        </w:rPr>
      </w:pPr>
    </w:p>
    <w:p w14:paraId="1711A26C" w14:textId="77777777" w:rsidR="005A7B39" w:rsidRDefault="00287FE4" w:rsidP="00CD53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87FE4">
        <w:rPr>
          <w:color w:val="auto"/>
          <w:sz w:val="28"/>
          <w:szCs w:val="28"/>
        </w:rPr>
        <w:t xml:space="preserve">L’idea insita nel progetto dei </w:t>
      </w:r>
      <w:r w:rsidRPr="00CD5325">
        <w:rPr>
          <w:i/>
          <w:color w:val="auto"/>
          <w:sz w:val="28"/>
          <w:szCs w:val="28"/>
        </w:rPr>
        <w:t>Percorsi della Memoria</w:t>
      </w:r>
      <w:r w:rsidRPr="00287FE4">
        <w:rPr>
          <w:color w:val="auto"/>
          <w:sz w:val="28"/>
          <w:szCs w:val="28"/>
        </w:rPr>
        <w:t xml:space="preserve"> è quella di voler legare tutte le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iniziative locali in una sorta di continuità temporale e geografica, che si concluderanno a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Roma</w:t>
      </w:r>
      <w:r w:rsidR="005A7B39">
        <w:rPr>
          <w:color w:val="auto"/>
          <w:sz w:val="28"/>
          <w:szCs w:val="28"/>
        </w:rPr>
        <w:t>,</w:t>
      </w:r>
      <w:r w:rsidRPr="00287FE4">
        <w:rPr>
          <w:color w:val="auto"/>
          <w:sz w:val="28"/>
          <w:szCs w:val="28"/>
        </w:rPr>
        <w:t xml:space="preserve"> dove </w:t>
      </w:r>
      <w:r w:rsidR="00CD5325">
        <w:rPr>
          <w:color w:val="auto"/>
          <w:sz w:val="28"/>
          <w:szCs w:val="28"/>
        </w:rPr>
        <w:t>è stato</w:t>
      </w:r>
      <w:r w:rsidRPr="00287FE4">
        <w:rPr>
          <w:color w:val="auto"/>
          <w:sz w:val="28"/>
          <w:szCs w:val="28"/>
        </w:rPr>
        <w:t xml:space="preserve"> organizza</w:t>
      </w:r>
      <w:r w:rsidR="00CD5325">
        <w:rPr>
          <w:color w:val="auto"/>
          <w:sz w:val="28"/>
          <w:szCs w:val="28"/>
        </w:rPr>
        <w:t>to</w:t>
      </w:r>
      <w:r w:rsidRPr="00287FE4">
        <w:rPr>
          <w:color w:val="auto"/>
          <w:sz w:val="28"/>
          <w:szCs w:val="28"/>
        </w:rPr>
        <w:t xml:space="preserve"> un convegno e la deposizione floreale al milite ignoto</w:t>
      </w:r>
      <w:r>
        <w:rPr>
          <w:color w:val="auto"/>
          <w:sz w:val="28"/>
          <w:szCs w:val="28"/>
        </w:rPr>
        <w:t xml:space="preserve"> </w:t>
      </w:r>
      <w:r w:rsidRPr="00287FE4">
        <w:rPr>
          <w:color w:val="auto"/>
          <w:sz w:val="28"/>
          <w:szCs w:val="28"/>
        </w:rPr>
        <w:t>all’Alta</w:t>
      </w:r>
      <w:r w:rsidR="00CD5325">
        <w:rPr>
          <w:color w:val="auto"/>
          <w:sz w:val="28"/>
          <w:szCs w:val="28"/>
        </w:rPr>
        <w:t>re della Patria</w:t>
      </w:r>
      <w:r w:rsidR="005A7B39">
        <w:rPr>
          <w:color w:val="auto"/>
          <w:sz w:val="28"/>
          <w:szCs w:val="28"/>
        </w:rPr>
        <w:t>, il</w:t>
      </w:r>
      <w:r w:rsidR="00CD5325">
        <w:rPr>
          <w:color w:val="auto"/>
          <w:sz w:val="28"/>
          <w:szCs w:val="28"/>
        </w:rPr>
        <w:t xml:space="preserve"> 19 maggio 2022. </w:t>
      </w:r>
    </w:p>
    <w:p w14:paraId="1A90BAEA" w14:textId="77777777" w:rsidR="005A7B39" w:rsidRDefault="005A7B39" w:rsidP="00CD53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3D5F66E5" w14:textId="77777777" w:rsidR="005A7B39" w:rsidRDefault="005A7B39" w:rsidP="00CD53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0FFB2866" w14:textId="77777777" w:rsidR="00CD5325" w:rsidRDefault="00CD5325" w:rsidP="00CD53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Quest’anno la nostra Organizzazione Sindacale, oltre a partecipare alle manifestazioni di carattere nazionale, in ambito locale ha l’intenzione di donare un albero di ulivo, da </w:t>
      </w:r>
      <w:r w:rsidR="00555F94">
        <w:rPr>
          <w:color w:val="auto"/>
          <w:sz w:val="28"/>
          <w:szCs w:val="28"/>
        </w:rPr>
        <w:t>piantumare</w:t>
      </w:r>
      <w:r>
        <w:rPr>
          <w:color w:val="auto"/>
          <w:sz w:val="28"/>
          <w:szCs w:val="28"/>
        </w:rPr>
        <w:t xml:space="preserve"> in uno spazio esterno di pertinenza dell’istituto, come simbolo di pace, memoria e legalità. </w:t>
      </w:r>
    </w:p>
    <w:p w14:paraId="3149964A" w14:textId="77777777" w:rsidR="00CD5325" w:rsidRPr="00CB7441" w:rsidRDefault="00CD5325" w:rsidP="00CD5325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p w14:paraId="6F17686D" w14:textId="77777777" w:rsidR="00CD5325" w:rsidRDefault="00CD5325" w:rsidP="00CD53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Tale iniziativa vorremmo condividerla con gli studenti dell’Istituto Comprensivo Fontanarossa, la mattina del </w:t>
      </w:r>
      <w:r w:rsidRPr="00B80F2F">
        <w:rPr>
          <w:b/>
          <w:color w:val="auto"/>
          <w:sz w:val="28"/>
          <w:szCs w:val="28"/>
          <w:u w:val="single"/>
        </w:rPr>
        <w:t xml:space="preserve">6 </w:t>
      </w:r>
      <w:r w:rsidR="00A15CF6" w:rsidRPr="00B80F2F">
        <w:rPr>
          <w:b/>
          <w:color w:val="auto"/>
          <w:sz w:val="28"/>
          <w:szCs w:val="28"/>
          <w:u w:val="single"/>
        </w:rPr>
        <w:t>maggio</w:t>
      </w:r>
      <w:r w:rsidRPr="00B80F2F">
        <w:rPr>
          <w:b/>
          <w:color w:val="auto"/>
          <w:sz w:val="28"/>
          <w:szCs w:val="28"/>
          <w:u w:val="single"/>
        </w:rPr>
        <w:t xml:space="preserve"> p.v.</w:t>
      </w:r>
      <w:r>
        <w:rPr>
          <w:color w:val="auto"/>
          <w:sz w:val="28"/>
          <w:szCs w:val="28"/>
        </w:rPr>
        <w:t>,</w:t>
      </w:r>
      <w:r w:rsidR="00357E61">
        <w:rPr>
          <w:color w:val="auto"/>
          <w:sz w:val="28"/>
          <w:szCs w:val="28"/>
        </w:rPr>
        <w:t xml:space="preserve"> dalle ore </w:t>
      </w:r>
      <w:r w:rsidR="00E048A7">
        <w:rPr>
          <w:color w:val="auto"/>
          <w:sz w:val="28"/>
          <w:szCs w:val="28"/>
        </w:rPr>
        <w:t>9</w:t>
      </w:r>
      <w:r w:rsidR="00357E61">
        <w:rPr>
          <w:color w:val="auto"/>
          <w:sz w:val="28"/>
          <w:szCs w:val="28"/>
        </w:rPr>
        <w:t>,</w:t>
      </w:r>
      <w:r w:rsidR="00E048A7">
        <w:rPr>
          <w:color w:val="auto"/>
          <w:sz w:val="28"/>
          <w:szCs w:val="28"/>
        </w:rPr>
        <w:t>3</w:t>
      </w:r>
      <w:r w:rsidR="00357E61">
        <w:rPr>
          <w:color w:val="auto"/>
          <w:sz w:val="28"/>
          <w:szCs w:val="28"/>
        </w:rPr>
        <w:t xml:space="preserve">0, </w:t>
      </w:r>
      <w:r>
        <w:rPr>
          <w:color w:val="auto"/>
          <w:sz w:val="28"/>
          <w:szCs w:val="28"/>
        </w:rPr>
        <w:t>presso</w:t>
      </w:r>
      <w:r w:rsidR="00555F94">
        <w:rPr>
          <w:color w:val="auto"/>
          <w:sz w:val="28"/>
          <w:szCs w:val="28"/>
        </w:rPr>
        <w:t xml:space="preserve"> i locali del plesso scolastico</w:t>
      </w:r>
      <w:r w:rsidR="00357E61">
        <w:rPr>
          <w:color w:val="auto"/>
          <w:sz w:val="28"/>
          <w:szCs w:val="28"/>
        </w:rPr>
        <w:t xml:space="preserve"> “Nuova Masseria Moncada” </w:t>
      </w:r>
      <w:r w:rsidR="00555F94">
        <w:rPr>
          <w:color w:val="auto"/>
          <w:sz w:val="28"/>
          <w:szCs w:val="28"/>
        </w:rPr>
        <w:t>unitamente ai ragazzi dell’orchestra “</w:t>
      </w:r>
      <w:r w:rsidR="00555F94" w:rsidRPr="00555F94">
        <w:rPr>
          <w:i/>
          <w:color w:val="auto"/>
          <w:sz w:val="28"/>
          <w:szCs w:val="28"/>
        </w:rPr>
        <w:t>Musicainsieme a Librino</w:t>
      </w:r>
      <w:r w:rsidR="00555F94">
        <w:rPr>
          <w:color w:val="auto"/>
          <w:sz w:val="28"/>
          <w:szCs w:val="28"/>
        </w:rPr>
        <w:t>”</w:t>
      </w:r>
      <w:r w:rsidR="0073268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700E0BBD" w14:textId="77777777" w:rsidR="00CD5325" w:rsidRPr="00CB7441" w:rsidRDefault="00CD5325" w:rsidP="00CD5325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p w14:paraId="65E55276" w14:textId="77777777" w:rsidR="00CD5325" w:rsidRDefault="00CD5325" w:rsidP="00CD532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 rimane in attesa di un gentile riscontro e nell’attesa porgo distinti saluti. </w:t>
      </w:r>
    </w:p>
    <w:p w14:paraId="29995C00" w14:textId="77777777" w:rsidR="00CD5325" w:rsidRDefault="00CD5325" w:rsidP="00CD5325">
      <w:pPr>
        <w:pStyle w:val="Default"/>
        <w:rPr>
          <w:color w:val="auto"/>
          <w:sz w:val="28"/>
          <w:szCs w:val="28"/>
        </w:rPr>
      </w:pPr>
    </w:p>
    <w:p w14:paraId="7B6B2B63" w14:textId="77777777" w:rsidR="00CD5325" w:rsidRDefault="00CD5325" w:rsidP="00CD5325">
      <w:pPr>
        <w:pStyle w:val="Default"/>
        <w:rPr>
          <w:color w:val="auto"/>
          <w:sz w:val="28"/>
          <w:szCs w:val="28"/>
        </w:rPr>
      </w:pPr>
    </w:p>
    <w:p w14:paraId="596C686E" w14:textId="77777777" w:rsidR="00CD5325" w:rsidRDefault="00CD5325" w:rsidP="00CD5325">
      <w:pPr>
        <w:pStyle w:val="Default"/>
        <w:ind w:left="566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Segretario Provinciale </w:t>
      </w:r>
    </w:p>
    <w:p w14:paraId="2EEF1A5B" w14:textId="77777777" w:rsidR="00CD5325" w:rsidRPr="00CB7441" w:rsidRDefault="00CD5325" w:rsidP="00CD5325">
      <w:pPr>
        <w:pStyle w:val="Default"/>
        <w:ind w:left="5664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</w:t>
      </w:r>
      <w:r w:rsidRPr="00CB7441">
        <w:rPr>
          <w:i/>
          <w:color w:val="auto"/>
          <w:sz w:val="28"/>
          <w:szCs w:val="28"/>
        </w:rPr>
        <w:t>Antonio Basile</w:t>
      </w:r>
    </w:p>
    <w:p w14:paraId="25D2D918" w14:textId="77777777" w:rsidR="00357E61" w:rsidRDefault="00357E61" w:rsidP="00CB744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</w:t>
      </w:r>
    </w:p>
    <w:p w14:paraId="24DF44DD" w14:textId="77777777" w:rsidR="00287FE4" w:rsidRPr="00357E61" w:rsidRDefault="00357E61" w:rsidP="00357E61">
      <w:pPr>
        <w:pStyle w:val="Default"/>
        <w:ind w:left="4956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(</w:t>
      </w:r>
      <w:r w:rsidRPr="00357E61">
        <w:rPr>
          <w:color w:val="auto"/>
          <w:sz w:val="22"/>
          <w:szCs w:val="22"/>
        </w:rPr>
        <w:t>Cell. 331 3730424</w:t>
      </w:r>
      <w:r>
        <w:rPr>
          <w:color w:val="auto"/>
          <w:sz w:val="22"/>
          <w:szCs w:val="22"/>
        </w:rPr>
        <w:t>)</w:t>
      </w:r>
    </w:p>
    <w:p w14:paraId="24618F47" w14:textId="77777777" w:rsidR="00287FE4" w:rsidRPr="00357E61" w:rsidRDefault="00287FE4" w:rsidP="00CB7441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4DC26B16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6931218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329FA29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C6ECFC3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2252FA7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7A1DBE7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77E1CA3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C1D8363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3465591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C4D6507" w14:textId="77777777" w:rsidR="00287FE4" w:rsidRDefault="00287FE4" w:rsidP="00CB744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029B714" w14:textId="77777777" w:rsidR="00643D23" w:rsidRPr="00643D23" w:rsidRDefault="00643D23" w:rsidP="00FF3661">
      <w:pPr>
        <w:jc w:val="both"/>
        <w:rPr>
          <w:rFonts w:ascii="Times New Roman" w:hAnsi="Times New Roman" w:cs="Times New Roman"/>
          <w:sz w:val="24"/>
          <w:szCs w:val="24"/>
        </w:rPr>
      </w:pPr>
      <w:r w:rsidRPr="00643D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14591" w14:textId="77777777" w:rsidR="006035C3" w:rsidRPr="00643D23" w:rsidRDefault="006035C3" w:rsidP="006035C3">
      <w:pPr>
        <w:rPr>
          <w:rFonts w:ascii="Times New Roman" w:hAnsi="Times New Roman" w:cs="Times New Roman"/>
          <w:sz w:val="24"/>
          <w:szCs w:val="24"/>
        </w:rPr>
      </w:pPr>
    </w:p>
    <w:sectPr w:rsidR="006035C3" w:rsidRPr="00643D23" w:rsidSect="0098035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8264" w14:textId="77777777" w:rsidR="000A0777" w:rsidRDefault="000A0777" w:rsidP="008A256C">
      <w:pPr>
        <w:spacing w:after="0" w:line="240" w:lineRule="auto"/>
      </w:pPr>
      <w:r>
        <w:separator/>
      </w:r>
    </w:p>
  </w:endnote>
  <w:endnote w:type="continuationSeparator" w:id="0">
    <w:p w14:paraId="3EB92A00" w14:textId="77777777" w:rsidR="000A0777" w:rsidRDefault="000A0777" w:rsidP="008A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5A9" w14:textId="77777777" w:rsidR="008A256C" w:rsidRDefault="00F52BCC" w:rsidP="00761839">
    <w:pPr>
      <w:pStyle w:val="Pidipagina"/>
      <w:tabs>
        <w:tab w:val="clear" w:pos="4819"/>
      </w:tabs>
    </w:pPr>
    <w:r>
      <w:tab/>
    </w:r>
    <w:r w:rsidR="00761839">
      <w:rPr>
        <w:noProof/>
        <w:lang w:eastAsia="it-IT"/>
      </w:rPr>
      <w:drawing>
        <wp:inline distT="0" distB="0" distL="0" distR="0" wp14:anchorId="652BC64C" wp14:editId="5B63430D">
          <wp:extent cx="992505" cy="239734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love Poliz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40" cy="24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6A33" w14:textId="77777777" w:rsidR="000A0777" w:rsidRDefault="000A0777" w:rsidP="008A256C">
      <w:pPr>
        <w:spacing w:after="0" w:line="240" w:lineRule="auto"/>
      </w:pPr>
      <w:r>
        <w:separator/>
      </w:r>
    </w:p>
  </w:footnote>
  <w:footnote w:type="continuationSeparator" w:id="0">
    <w:p w14:paraId="5361A39C" w14:textId="77777777" w:rsidR="000A0777" w:rsidRDefault="000A0777" w:rsidP="008A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12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5"/>
      <w:gridCol w:w="7242"/>
      <w:gridCol w:w="222"/>
    </w:tblGrid>
    <w:tr w:rsidR="00F52BCC" w14:paraId="4AD4F275" w14:textId="77777777" w:rsidTr="00F52BCC">
      <w:tc>
        <w:tcPr>
          <w:tcW w:w="4206" w:type="dxa"/>
        </w:tcPr>
        <w:p w14:paraId="3E6C79A2" w14:textId="77777777" w:rsidR="008A256C" w:rsidRDefault="00C86704">
          <w:pPr>
            <w:pStyle w:val="Intestazione"/>
            <w:ind w:left="459"/>
            <w:rPr>
              <w:rFonts w:ascii="Yu Gothic UI Semibold" w:eastAsia="Yu Gothic UI Semibold" w:hAnsi="Yu Gothic UI Semibold"/>
            </w:rPr>
          </w:pPr>
          <w:r>
            <w:rPr>
              <w:rFonts w:ascii="Yu Gothic UI Semibold" w:eastAsia="Yu Gothic UI Semibold" w:hAnsi="Yu Gothic UI Semibold"/>
              <w:noProof/>
              <w:lang w:eastAsia="it-IT"/>
            </w:rPr>
            <w:drawing>
              <wp:inline distT="0" distB="0" distL="0" distR="0" wp14:anchorId="72938940" wp14:editId="210558C8">
                <wp:extent cx="2534004" cy="131463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AP CATAN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004" cy="131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1" w:type="dxa"/>
        </w:tcPr>
        <w:p w14:paraId="62830338" w14:textId="77777777" w:rsidR="008A256C" w:rsidRDefault="008A256C">
          <w:pPr>
            <w:pStyle w:val="Intestazione"/>
            <w:rPr>
              <w:rFonts w:ascii="Arial Rounded MT Bold" w:eastAsia="Yu Gothic UI Semibold" w:hAnsi="Arial Rounded MT Bold"/>
            </w:rPr>
          </w:pPr>
        </w:p>
        <w:p w14:paraId="571F68E3" w14:textId="77777777" w:rsidR="008A256C" w:rsidRDefault="008A256C" w:rsidP="00F52BCC">
          <w:pPr>
            <w:pStyle w:val="Intestazione"/>
            <w:jc w:val="right"/>
            <w:rPr>
              <w:rFonts w:ascii="Arial Rounded MT Bold" w:eastAsia="Yu Gothic UI Semibold" w:hAnsi="Arial Rounded MT Bold"/>
            </w:rPr>
          </w:pPr>
        </w:p>
        <w:p w14:paraId="6B07BBBB" w14:textId="77777777" w:rsidR="008A256C" w:rsidRDefault="008A256C">
          <w:pPr>
            <w:pStyle w:val="Intestazione"/>
            <w:rPr>
              <w:rFonts w:ascii="Arial Rounded MT Bold" w:eastAsia="Yu Gothic UI Semibold" w:hAnsi="Arial Rounded MT Bold"/>
            </w:rPr>
          </w:pPr>
        </w:p>
        <w:p w14:paraId="22B9EB06" w14:textId="77777777" w:rsidR="008A256C" w:rsidRDefault="008A256C">
          <w:pPr>
            <w:pStyle w:val="Intestazione"/>
            <w:rPr>
              <w:rFonts w:ascii="Arial Rounded MT Bold" w:eastAsia="Yu Gothic UI Semibold" w:hAnsi="Arial Rounded MT Bold"/>
            </w:rPr>
          </w:pPr>
        </w:p>
        <w:p w14:paraId="517A02D8" w14:textId="77777777" w:rsidR="008A256C" w:rsidRDefault="008A256C">
          <w:pPr>
            <w:pStyle w:val="Intestazione"/>
            <w:rPr>
              <w:rFonts w:ascii="Arial Rounded MT Bold" w:eastAsia="Yu Gothic UI Semibold" w:hAnsi="Arial Rounded MT Bold"/>
            </w:rPr>
          </w:pPr>
        </w:p>
        <w:p w14:paraId="50CC051D" w14:textId="77777777" w:rsidR="008A256C" w:rsidRPr="008A256C" w:rsidRDefault="008A256C">
          <w:pPr>
            <w:pStyle w:val="Intestazione"/>
            <w:rPr>
              <w:rFonts w:ascii="Arial Rounded MT Bold" w:eastAsia="Yu Gothic UI Semibold" w:hAnsi="Arial Rounded MT Bold"/>
            </w:rPr>
          </w:pPr>
        </w:p>
      </w:tc>
      <w:tc>
        <w:tcPr>
          <w:tcW w:w="222" w:type="dxa"/>
        </w:tcPr>
        <w:p w14:paraId="3DED11E9" w14:textId="77777777" w:rsidR="008A256C" w:rsidRDefault="008A256C">
          <w:pPr>
            <w:pStyle w:val="Intestazione"/>
            <w:rPr>
              <w:rFonts w:ascii="Yu Gothic UI Semibold" w:eastAsia="Yu Gothic UI Semibold" w:hAnsi="Yu Gothic UI Semibold"/>
            </w:rPr>
          </w:pPr>
        </w:p>
      </w:tc>
    </w:tr>
  </w:tbl>
  <w:p w14:paraId="66665209" w14:textId="77777777" w:rsidR="008A256C" w:rsidRPr="008A256C" w:rsidRDefault="008A256C" w:rsidP="005A4748">
    <w:pPr>
      <w:pStyle w:val="Intestazione"/>
      <w:rPr>
        <w:rFonts w:ascii="Yu Gothic UI Semibold" w:eastAsia="Yu Gothic UI Semibold" w:hAnsi="Yu Gothic UI Semi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C"/>
    <w:rsid w:val="0004134C"/>
    <w:rsid w:val="00052D10"/>
    <w:rsid w:val="000946F4"/>
    <w:rsid w:val="000A0777"/>
    <w:rsid w:val="000E4C47"/>
    <w:rsid w:val="001615EF"/>
    <w:rsid w:val="00173784"/>
    <w:rsid w:val="001A6CAC"/>
    <w:rsid w:val="002869A3"/>
    <w:rsid w:val="00287FE4"/>
    <w:rsid w:val="002976B0"/>
    <w:rsid w:val="002A3F90"/>
    <w:rsid w:val="003372CC"/>
    <w:rsid w:val="00357E61"/>
    <w:rsid w:val="00382978"/>
    <w:rsid w:val="003A5E6F"/>
    <w:rsid w:val="003B3790"/>
    <w:rsid w:val="003B748C"/>
    <w:rsid w:val="003E70C2"/>
    <w:rsid w:val="00412208"/>
    <w:rsid w:val="00446141"/>
    <w:rsid w:val="00452E87"/>
    <w:rsid w:val="0048070C"/>
    <w:rsid w:val="004A37C5"/>
    <w:rsid w:val="00525963"/>
    <w:rsid w:val="005358F2"/>
    <w:rsid w:val="00542E41"/>
    <w:rsid w:val="00555F94"/>
    <w:rsid w:val="00574DF2"/>
    <w:rsid w:val="00594640"/>
    <w:rsid w:val="005A4748"/>
    <w:rsid w:val="005A7B39"/>
    <w:rsid w:val="005B28C2"/>
    <w:rsid w:val="005D6AD7"/>
    <w:rsid w:val="005E52B6"/>
    <w:rsid w:val="006035C3"/>
    <w:rsid w:val="00635F73"/>
    <w:rsid w:val="00643D23"/>
    <w:rsid w:val="0066764A"/>
    <w:rsid w:val="006918D4"/>
    <w:rsid w:val="006F6E92"/>
    <w:rsid w:val="00732689"/>
    <w:rsid w:val="00761839"/>
    <w:rsid w:val="007861C7"/>
    <w:rsid w:val="0079670B"/>
    <w:rsid w:val="007F0A89"/>
    <w:rsid w:val="007F2BF2"/>
    <w:rsid w:val="008A256C"/>
    <w:rsid w:val="008D75C8"/>
    <w:rsid w:val="00902B8C"/>
    <w:rsid w:val="0098035A"/>
    <w:rsid w:val="009D7AED"/>
    <w:rsid w:val="009E672C"/>
    <w:rsid w:val="00A15CF6"/>
    <w:rsid w:val="00A66E03"/>
    <w:rsid w:val="00A75B56"/>
    <w:rsid w:val="00A76984"/>
    <w:rsid w:val="00A83B5C"/>
    <w:rsid w:val="00A9049F"/>
    <w:rsid w:val="00AF4F46"/>
    <w:rsid w:val="00B14B1D"/>
    <w:rsid w:val="00B80F2F"/>
    <w:rsid w:val="00BD5AC2"/>
    <w:rsid w:val="00C11B91"/>
    <w:rsid w:val="00C8659B"/>
    <w:rsid w:val="00C86704"/>
    <w:rsid w:val="00CB7441"/>
    <w:rsid w:val="00CD5325"/>
    <w:rsid w:val="00D008B2"/>
    <w:rsid w:val="00D44581"/>
    <w:rsid w:val="00DB77F2"/>
    <w:rsid w:val="00DC6C2D"/>
    <w:rsid w:val="00E032C6"/>
    <w:rsid w:val="00E048A7"/>
    <w:rsid w:val="00EA6FF8"/>
    <w:rsid w:val="00EB31B5"/>
    <w:rsid w:val="00F1629F"/>
    <w:rsid w:val="00F16A65"/>
    <w:rsid w:val="00F52BCC"/>
    <w:rsid w:val="00F60A14"/>
    <w:rsid w:val="00F729C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DCBA"/>
  <w15:docId w15:val="{DE5A47F3-3E2F-4AF6-BA48-6FE9B6C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7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256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56C"/>
  </w:style>
  <w:style w:type="paragraph" w:styleId="Pidipagina">
    <w:name w:val="footer"/>
    <w:basedOn w:val="Normale"/>
    <w:link w:val="PidipaginaCarattere"/>
    <w:uiPriority w:val="99"/>
    <w:unhideWhenUsed/>
    <w:rsid w:val="008A256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56C"/>
  </w:style>
  <w:style w:type="table" w:styleId="Grigliatabella">
    <w:name w:val="Table Grid"/>
    <w:basedOn w:val="Tabellanormale"/>
    <w:uiPriority w:val="39"/>
    <w:rsid w:val="008A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8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6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6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Peppe</dc:creator>
  <cp:lastModifiedBy>utente</cp:lastModifiedBy>
  <cp:revision>2</cp:revision>
  <cp:lastPrinted>2022-04-26T07:22:00Z</cp:lastPrinted>
  <dcterms:created xsi:type="dcterms:W3CDTF">2022-04-27T11:10:00Z</dcterms:created>
  <dcterms:modified xsi:type="dcterms:W3CDTF">2022-04-27T11:10:00Z</dcterms:modified>
</cp:coreProperties>
</file>